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964" w:firstLineChars="200"/>
        <w:jc w:val="center"/>
        <w:rPr>
          <w:rFonts w:ascii="宋体"/>
          <w:b/>
          <w:bCs/>
          <w:sz w:val="48"/>
          <w:szCs w:val="48"/>
        </w:rPr>
      </w:pPr>
    </w:p>
    <w:p>
      <w:pPr>
        <w:ind w:firstLine="2168" w:firstLineChars="600"/>
        <w:rPr>
          <w:rFonts w:ascii="黑体" w:hAnsi="黑体" w:eastAsia="黑体" w:cs="黑体"/>
          <w:b/>
          <w:bCs/>
          <w:sz w:val="36"/>
          <w:szCs w:val="36"/>
        </w:rPr>
      </w:pPr>
    </w:p>
    <w:p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西</w:t>
      </w:r>
      <w:r>
        <w:rPr>
          <w:rFonts w:ascii="黑体" w:hAnsi="黑体" w:eastAsia="黑体" w:cs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南</w:t>
      </w:r>
      <w:r>
        <w:rPr>
          <w:rFonts w:ascii="黑体" w:hAnsi="黑体" w:eastAsia="黑体" w:cs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交</w:t>
      </w:r>
      <w:r>
        <w:rPr>
          <w:rFonts w:ascii="黑体" w:hAnsi="黑体" w:eastAsia="黑体" w:cs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通</w:t>
      </w:r>
      <w:r>
        <w:rPr>
          <w:rFonts w:ascii="黑体" w:hAnsi="黑体" w:eastAsia="黑体" w:cs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大</w:t>
      </w:r>
      <w:r>
        <w:rPr>
          <w:rFonts w:ascii="黑体" w:hAnsi="黑体" w:eastAsia="黑体" w:cs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学</w:t>
      </w:r>
    </w:p>
    <w:p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博（硕）士研究生课题组研讨活动记录</w:t>
      </w:r>
    </w:p>
    <w:p>
      <w:pPr>
        <w:ind w:firstLine="723" w:firstLineChars="200"/>
        <w:jc w:val="center"/>
        <w:rPr>
          <w:rFonts w:ascii="宋体"/>
          <w:b/>
          <w:bCs/>
          <w:sz w:val="36"/>
          <w:szCs w:val="36"/>
        </w:rPr>
      </w:pPr>
    </w:p>
    <w:p>
      <w:pPr>
        <w:ind w:firstLine="723" w:firstLineChars="200"/>
        <w:jc w:val="center"/>
        <w:rPr>
          <w:rFonts w:ascii="宋体"/>
          <w:b/>
          <w:bCs/>
          <w:sz w:val="36"/>
          <w:szCs w:val="36"/>
        </w:rPr>
      </w:pPr>
    </w:p>
    <w:p>
      <w:pPr>
        <w:ind w:firstLine="723" w:firstLineChars="200"/>
        <w:rPr>
          <w:rFonts w:ascii="宋体"/>
          <w:b/>
          <w:bCs/>
          <w:sz w:val="36"/>
          <w:szCs w:val="36"/>
        </w:rPr>
      </w:pPr>
    </w:p>
    <w:p>
      <w:pPr>
        <w:ind w:firstLine="723" w:firstLineChars="200"/>
        <w:rPr>
          <w:rFonts w:ascii="宋体"/>
          <w:b/>
          <w:bCs/>
          <w:sz w:val="36"/>
          <w:szCs w:val="36"/>
        </w:rPr>
      </w:pPr>
    </w:p>
    <w:p>
      <w:pPr>
        <w:ind w:left="1978" w:leftChars="942"/>
        <w:rPr>
          <w:rFonts w:asci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姓</w:t>
      </w:r>
      <w:r>
        <w:rPr>
          <w:rFonts w:ascii="宋体" w:hAnsi="宋体"/>
          <w:sz w:val="30"/>
          <w:szCs w:val="30"/>
        </w:rPr>
        <w:t xml:space="preserve">   </w:t>
      </w:r>
      <w:r>
        <w:rPr>
          <w:rFonts w:hint="eastAsia" w:ascii="宋体" w:hAnsi="宋体"/>
          <w:sz w:val="30"/>
          <w:szCs w:val="30"/>
        </w:rPr>
        <w:t>名</w:t>
      </w:r>
      <w:r>
        <w:rPr>
          <w:rFonts w:ascii="宋体" w:hAnsi="宋体"/>
          <w:sz w:val="30"/>
          <w:szCs w:val="30"/>
          <w:u w:val="single"/>
        </w:rPr>
        <w:t xml:space="preserve">                   </w:t>
      </w:r>
    </w:p>
    <w:p>
      <w:pPr>
        <w:ind w:left="1978" w:leftChars="942"/>
        <w:rPr>
          <w:rFonts w:asci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学</w:t>
      </w:r>
      <w:r>
        <w:rPr>
          <w:rFonts w:ascii="宋体" w:hAnsi="宋体"/>
          <w:sz w:val="30"/>
          <w:szCs w:val="30"/>
        </w:rPr>
        <w:t xml:space="preserve">   </w:t>
      </w:r>
      <w:r>
        <w:rPr>
          <w:rFonts w:hint="eastAsia" w:ascii="宋体" w:hAnsi="宋体"/>
          <w:sz w:val="30"/>
          <w:szCs w:val="30"/>
        </w:rPr>
        <w:t>号</w:t>
      </w:r>
      <w:r>
        <w:rPr>
          <w:rFonts w:ascii="宋体" w:hAnsi="宋体"/>
          <w:sz w:val="30"/>
          <w:szCs w:val="30"/>
          <w:u w:val="single"/>
        </w:rPr>
        <w:t xml:space="preserve">                   </w:t>
      </w:r>
    </w:p>
    <w:p>
      <w:pPr>
        <w:ind w:left="1978" w:leftChars="942"/>
        <w:rPr>
          <w:rFonts w:asci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专</w:t>
      </w:r>
      <w:r>
        <w:rPr>
          <w:rFonts w:ascii="宋体" w:hAnsi="宋体"/>
          <w:sz w:val="30"/>
          <w:szCs w:val="30"/>
        </w:rPr>
        <w:t xml:space="preserve">   </w:t>
      </w:r>
      <w:r>
        <w:rPr>
          <w:rFonts w:hint="eastAsia" w:ascii="宋体" w:hAnsi="宋体"/>
          <w:sz w:val="30"/>
          <w:szCs w:val="30"/>
        </w:rPr>
        <w:t>业</w:t>
      </w:r>
      <w:r>
        <w:rPr>
          <w:rFonts w:ascii="宋体" w:hAnsi="宋体"/>
          <w:sz w:val="30"/>
          <w:szCs w:val="30"/>
          <w:u w:val="single"/>
        </w:rPr>
        <w:t xml:space="preserve">                   </w:t>
      </w:r>
    </w:p>
    <w:p>
      <w:pPr>
        <w:ind w:left="1978" w:leftChars="942"/>
        <w:rPr>
          <w:rFonts w:asci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导</w:t>
      </w:r>
      <w:r>
        <w:rPr>
          <w:rFonts w:ascii="宋体" w:hAnsi="宋体"/>
          <w:sz w:val="30"/>
          <w:szCs w:val="30"/>
        </w:rPr>
        <w:t xml:space="preserve">   </w:t>
      </w:r>
      <w:r>
        <w:rPr>
          <w:rFonts w:hint="eastAsia" w:ascii="宋体" w:hAnsi="宋体"/>
          <w:sz w:val="30"/>
          <w:szCs w:val="30"/>
        </w:rPr>
        <w:t>师</w:t>
      </w:r>
      <w:r>
        <w:rPr>
          <w:rFonts w:ascii="宋体" w:hAnsi="宋体"/>
          <w:sz w:val="30"/>
          <w:szCs w:val="30"/>
          <w:u w:val="single"/>
        </w:rPr>
        <w:t xml:space="preserve">                   </w:t>
      </w:r>
    </w:p>
    <w:p>
      <w:pPr>
        <w:ind w:left="1978" w:leftChars="942"/>
        <w:rPr>
          <w:rFonts w:ascii="宋体" w:cs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学</w:t>
      </w:r>
      <w:r>
        <w:rPr>
          <w:rFonts w:ascii="宋体" w:hAnsi="宋体"/>
          <w:sz w:val="30"/>
          <w:szCs w:val="30"/>
        </w:rPr>
        <w:t xml:space="preserve">   </w:t>
      </w:r>
      <w:r>
        <w:rPr>
          <w:rFonts w:hint="eastAsia" w:ascii="宋体" w:hAnsi="宋体"/>
          <w:sz w:val="30"/>
          <w:szCs w:val="30"/>
        </w:rPr>
        <w:t>院</w:t>
      </w:r>
      <w:r>
        <w:rPr>
          <w:rFonts w:ascii="宋体" w:hAnsi="宋体"/>
          <w:sz w:val="30"/>
          <w:szCs w:val="30"/>
          <w:u w:val="single"/>
        </w:rPr>
        <w:t xml:space="preserve">                   </w:t>
      </w:r>
      <w:r>
        <w:rPr>
          <w:rFonts w:ascii="宋体" w:hAnsi="宋体" w:cs="宋体"/>
          <w:sz w:val="30"/>
          <w:szCs w:val="30"/>
        </w:rPr>
        <w:t xml:space="preserve"> </w:t>
      </w:r>
    </w:p>
    <w:p>
      <w:pPr>
        <w:ind w:firstLine="600" w:firstLineChars="200"/>
        <w:rPr>
          <w:rFonts w:ascii="宋体" w:cs="宋体"/>
          <w:sz w:val="30"/>
          <w:szCs w:val="30"/>
        </w:rPr>
      </w:pPr>
    </w:p>
    <w:p>
      <w:pPr>
        <w:ind w:firstLine="720" w:firstLineChars="200"/>
        <w:rPr>
          <w:rFonts w:ascii="宋体" w:cs="宋体"/>
          <w:sz w:val="36"/>
          <w:szCs w:val="36"/>
        </w:rPr>
      </w:pPr>
    </w:p>
    <w:p>
      <w:pPr>
        <w:ind w:firstLine="720" w:firstLineChars="200"/>
        <w:rPr>
          <w:rFonts w:ascii="宋体" w:cs="宋体"/>
          <w:sz w:val="36"/>
          <w:szCs w:val="36"/>
        </w:rPr>
      </w:pPr>
      <w:r>
        <w:rPr>
          <w:rFonts w:ascii="宋体" w:hAnsi="宋体" w:cs="宋体"/>
          <w:sz w:val="36"/>
          <w:szCs w:val="36"/>
        </w:rPr>
        <w:t xml:space="preserve">                   </w:t>
      </w:r>
    </w:p>
    <w:p>
      <w:pPr>
        <w:ind w:firstLine="720" w:firstLineChars="200"/>
        <w:rPr>
          <w:rFonts w:ascii="宋体" w:cs="宋体"/>
          <w:sz w:val="36"/>
          <w:szCs w:val="36"/>
        </w:rPr>
      </w:pPr>
    </w:p>
    <w:p>
      <w:pPr>
        <w:ind w:firstLine="720" w:firstLineChars="200"/>
        <w:rPr>
          <w:rFonts w:ascii="宋体" w:cs="宋体"/>
          <w:sz w:val="36"/>
          <w:szCs w:val="36"/>
        </w:rPr>
      </w:pPr>
    </w:p>
    <w:p>
      <w:pPr>
        <w:ind w:firstLine="720" w:firstLineChars="200"/>
        <w:rPr>
          <w:rFonts w:ascii="宋体" w:cs="宋体"/>
          <w:sz w:val="36"/>
          <w:szCs w:val="36"/>
        </w:rPr>
      </w:pPr>
    </w:p>
    <w:p>
      <w:pPr>
        <w:ind w:firstLine="720" w:firstLineChars="200"/>
        <w:rPr>
          <w:rFonts w:ascii="宋体" w:cs="宋体"/>
          <w:sz w:val="36"/>
          <w:szCs w:val="36"/>
        </w:rPr>
      </w:pPr>
    </w:p>
    <w:p>
      <w:pPr>
        <w:ind w:firstLine="960" w:firstLineChars="400"/>
        <w:jc w:val="center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研究生院</w:t>
      </w:r>
      <w:r>
        <w:rPr>
          <w:rFonts w:hint="eastAsia" w:ascii="宋体" w:hAnsi="宋体"/>
          <w:sz w:val="24"/>
          <w:szCs w:val="24"/>
        </w:rPr>
        <w:t>制表</w:t>
      </w:r>
    </w:p>
    <w:p>
      <w:pPr>
        <w:ind w:firstLine="723" w:firstLineChars="200"/>
        <w:jc w:val="center"/>
        <w:rPr>
          <w:rFonts w:ascii="宋体"/>
          <w:b/>
          <w:bCs/>
          <w:sz w:val="36"/>
          <w:szCs w:val="36"/>
        </w:rPr>
      </w:pPr>
    </w:p>
    <w:p>
      <w:pPr>
        <w:ind w:firstLine="723" w:firstLineChars="200"/>
        <w:jc w:val="left"/>
        <w:rPr>
          <w:rFonts w:ascii="宋体"/>
          <w:b/>
          <w:bCs/>
          <w:sz w:val="36"/>
          <w:szCs w:val="36"/>
        </w:rPr>
      </w:pPr>
    </w:p>
    <w:p>
      <w:pPr>
        <w:ind w:firstLine="723" w:firstLineChars="200"/>
        <w:jc w:val="left"/>
        <w:rPr>
          <w:rFonts w:ascii="宋体"/>
          <w:b/>
          <w:bCs/>
          <w:sz w:val="36"/>
          <w:szCs w:val="36"/>
        </w:rPr>
      </w:pPr>
    </w:p>
    <w:p>
      <w:pPr>
        <w:ind w:firstLine="723" w:firstLineChars="200"/>
        <w:jc w:val="left"/>
        <w:rPr>
          <w:rFonts w:ascii="宋体"/>
          <w:b/>
          <w:bCs/>
          <w:sz w:val="36"/>
          <w:szCs w:val="36"/>
        </w:rPr>
      </w:pPr>
    </w:p>
    <w:p>
      <w:pPr>
        <w:ind w:firstLine="723" w:firstLineChars="200"/>
        <w:jc w:val="left"/>
        <w:rPr>
          <w:rFonts w:ascii="宋体"/>
          <w:b/>
          <w:bCs/>
          <w:sz w:val="36"/>
          <w:szCs w:val="36"/>
        </w:rPr>
      </w:pPr>
    </w:p>
    <w:p>
      <w:pPr>
        <w:ind w:firstLine="3092" w:firstLineChars="1100"/>
        <w:rPr>
          <w:rFonts w:ascii="宋体"/>
          <w:sz w:val="32"/>
          <w:szCs w:val="32"/>
        </w:rPr>
      </w:pPr>
      <w:r>
        <w:rPr>
          <w:rFonts w:hint="eastAsia" w:ascii="宋体" w:hAnsi="宋体"/>
          <w:b/>
          <w:bCs/>
          <w:sz w:val="28"/>
          <w:szCs w:val="28"/>
        </w:rPr>
        <w:t>填表说明</w:t>
      </w:r>
    </w:p>
    <w:p>
      <w:pPr>
        <w:ind w:firstLine="640" w:firstLineChars="200"/>
        <w:rPr>
          <w:rFonts w:ascii="宋体"/>
          <w:sz w:val="32"/>
          <w:szCs w:val="32"/>
        </w:rPr>
      </w:pPr>
    </w:p>
    <w:p>
      <w:pPr>
        <w:numPr>
          <w:ilvl w:val="0"/>
          <w:numId w:val="1"/>
        </w:numPr>
        <w:spacing w:after="156" w:afterLines="50"/>
        <w:ind w:right="31" w:rightChars="15" w:firstLine="420" w:firstLineChars="200"/>
        <w:rPr>
          <w:rFonts w:ascii="宋体"/>
        </w:rPr>
      </w:pPr>
      <w:r>
        <w:rPr>
          <w:rFonts w:hint="eastAsia" w:ascii="宋体" w:hAnsi="宋体"/>
        </w:rPr>
        <w:t>本表是博士研究生和硕士研究生“课题组研讨活动”环节用表。</w:t>
      </w:r>
    </w:p>
    <w:p>
      <w:pPr>
        <w:numPr>
          <w:ilvl w:val="0"/>
          <w:numId w:val="1"/>
        </w:numPr>
        <w:tabs>
          <w:tab w:val="clear" w:pos="312"/>
        </w:tabs>
        <w:spacing w:before="156" w:beforeLines="50" w:after="156" w:afterLines="50"/>
        <w:ind w:right="31" w:rightChars="15" w:firstLine="420" w:firstLineChars="200"/>
        <w:rPr>
          <w:rFonts w:ascii="宋体"/>
        </w:rPr>
      </w:pPr>
      <w:r>
        <w:rPr>
          <w:rFonts w:hint="eastAsia" w:cs="宋体"/>
          <w:color w:val="000000"/>
          <w:lang w:bidi="th-TH"/>
        </w:rPr>
        <w:t>博士</w:t>
      </w:r>
      <w:r>
        <w:rPr>
          <w:rFonts w:hint="eastAsia"/>
        </w:rPr>
        <w:t>研究生</w:t>
      </w:r>
      <w:r>
        <w:rPr>
          <w:rFonts w:hint="eastAsia" w:cs="宋体"/>
          <w:color w:val="000000"/>
          <w:lang w:bidi="th-TH"/>
        </w:rPr>
        <w:t>和硕士研究生应按照所学学科培养方案的要求，参加</w:t>
      </w:r>
      <w:r>
        <w:rPr>
          <w:rFonts w:hint="eastAsia" w:ascii="宋体" w:hAnsi="宋体"/>
        </w:rPr>
        <w:t>课题组研讨活动</w:t>
      </w:r>
      <w:r>
        <w:rPr>
          <w:rFonts w:hint="eastAsia" w:cs="宋体"/>
          <w:color w:val="000000"/>
          <w:lang w:bidi="th-TH"/>
        </w:rPr>
        <w:t>。</w:t>
      </w:r>
    </w:p>
    <w:p>
      <w:pPr>
        <w:numPr>
          <w:ilvl w:val="0"/>
          <w:numId w:val="1"/>
        </w:numPr>
        <w:tabs>
          <w:tab w:val="clear" w:pos="312"/>
        </w:tabs>
        <w:spacing w:before="156" w:beforeLines="50" w:after="156" w:afterLines="50"/>
        <w:ind w:right="31" w:rightChars="15" w:firstLine="420" w:firstLineChars="200"/>
        <w:rPr>
          <w:rFonts w:ascii="宋体"/>
        </w:rPr>
      </w:pPr>
      <w:r>
        <w:rPr>
          <w:rFonts w:hint="eastAsia"/>
        </w:rPr>
        <w:t>本表包括“课题组研讨活动评分表”和“课题组研讨活动记录”两部分。每次课题组研讨活动后，研究生应填写</w:t>
      </w:r>
      <w:r>
        <w:t xml:space="preserve"> </w:t>
      </w:r>
      <w:r>
        <w:rPr>
          <w:rFonts w:hint="eastAsia"/>
        </w:rPr>
        <w:t>“课题组研讨活动记录”，交由导师进行评阅。</w:t>
      </w:r>
    </w:p>
    <w:p>
      <w:pPr>
        <w:numPr>
          <w:ilvl w:val="0"/>
          <w:numId w:val="1"/>
        </w:numPr>
        <w:tabs>
          <w:tab w:val="clear" w:pos="312"/>
        </w:tabs>
        <w:spacing w:before="156" w:beforeLines="50" w:after="156" w:afterLines="50"/>
        <w:ind w:right="31" w:rightChars="15" w:firstLine="420" w:firstLineChars="200"/>
        <w:rPr>
          <w:rFonts w:hint="eastAsia"/>
        </w:rPr>
      </w:pPr>
      <w:r>
        <w:rPr>
          <w:rFonts w:hint="eastAsia"/>
        </w:rPr>
        <w:t>研究生将导师评阅后的“课题组研讨活动记录”纸质版拍照，制成PDF电子版文档，一份“课题组研讨活动记录”制成一份PDF电子文档，作为一条记录上传至研究生管理信息系统“培养环节”对应的模块中，该项操作须在导师评阅后的两个工作日内完成。“课题组研讨活动记录”上传顺序须为研讨活动开展的顺序。</w:t>
      </w:r>
    </w:p>
    <w:p>
      <w:pPr>
        <w:numPr>
          <w:ilvl w:val="0"/>
          <w:numId w:val="1"/>
        </w:numPr>
        <w:tabs>
          <w:tab w:val="clear" w:pos="312"/>
        </w:tabs>
        <w:spacing w:before="156" w:beforeLines="50" w:after="156" w:afterLines="50"/>
        <w:ind w:right="31" w:rightChars="15" w:firstLine="420" w:firstLineChars="200"/>
        <w:rPr>
          <w:rFonts w:hint="eastAsia"/>
        </w:rPr>
      </w:pPr>
      <w:r>
        <w:rPr>
          <w:rFonts w:hint="eastAsia"/>
        </w:rPr>
        <w:t>研究生完成本环节要求的次数后，填写“课题组研讨活动评分表”，交由导师，按等级制书面给出最终评分，并请导师在研究生管理信息系统“培养环节管理”应用中登记成绩。</w:t>
      </w:r>
    </w:p>
    <w:p>
      <w:pPr>
        <w:numPr>
          <w:ilvl w:val="0"/>
          <w:numId w:val="1"/>
        </w:numPr>
        <w:tabs>
          <w:tab w:val="clear" w:pos="312"/>
        </w:tabs>
        <w:spacing w:before="156" w:beforeLines="50" w:after="156" w:afterLines="50"/>
        <w:ind w:right="31" w:rightChars="15" w:firstLine="420" w:firstLineChars="200"/>
        <w:rPr>
          <w:rFonts w:hint="eastAsia"/>
        </w:rPr>
      </w:pPr>
      <w:r>
        <w:rPr>
          <w:rFonts w:hint="eastAsia"/>
        </w:rPr>
        <w:t>“课题组研讨活动评分表”和“课题组研讨活动记录”的纸质版由研究生自行留存。</w:t>
      </w:r>
    </w:p>
    <w:p>
      <w:pPr>
        <w:numPr>
          <w:ilvl w:val="0"/>
          <w:numId w:val="1"/>
        </w:numPr>
        <w:tabs>
          <w:tab w:val="clear" w:pos="312"/>
        </w:tabs>
        <w:spacing w:before="156" w:beforeLines="50" w:after="156" w:afterLines="50"/>
        <w:ind w:right="31" w:rightChars="15" w:firstLine="420" w:firstLineChars="200"/>
      </w:pPr>
      <w:r>
        <w:rPr>
          <w:rFonts w:hint="eastAsia"/>
        </w:rPr>
        <w:t>每年春季学期，院校两级督导组将对存档资料进行抽查；纳入抽查名单的研究生须按要求提交纸质版的资料。</w:t>
      </w:r>
    </w:p>
    <w:p>
      <w:pPr>
        <w:numPr>
          <w:ilvl w:val="0"/>
          <w:numId w:val="1"/>
        </w:numPr>
        <w:tabs>
          <w:tab w:val="clear" w:pos="312"/>
        </w:tabs>
        <w:spacing w:before="156" w:beforeLines="50" w:after="156" w:afterLines="50"/>
        <w:ind w:right="31" w:rightChars="15" w:firstLine="420" w:firstLineChars="200"/>
      </w:pPr>
      <w:r>
        <w:rPr>
          <w:rFonts w:hint="eastAsia"/>
        </w:rPr>
        <w:t>表格填写和打印要求：宋体五号，单倍行距；</w:t>
      </w:r>
      <w:r>
        <w:t>A4</w:t>
      </w:r>
      <w:r>
        <w:rPr>
          <w:rFonts w:hint="eastAsia"/>
        </w:rPr>
        <w:t>纸双面打印。</w:t>
      </w:r>
    </w:p>
    <w:p>
      <w:pPr>
        <w:ind w:firstLine="723" w:firstLineChars="200"/>
        <w:jc w:val="left"/>
        <w:rPr>
          <w:rFonts w:ascii="宋体"/>
          <w:b/>
          <w:bCs/>
          <w:sz w:val="36"/>
          <w:szCs w:val="36"/>
        </w:rPr>
      </w:pPr>
    </w:p>
    <w:p>
      <w:pPr>
        <w:jc w:val="left"/>
        <w:rPr>
          <w:rFonts w:ascii="宋体"/>
          <w:b/>
          <w:bCs/>
          <w:sz w:val="36"/>
          <w:szCs w:val="36"/>
        </w:rPr>
      </w:pPr>
    </w:p>
    <w:p>
      <w:pPr>
        <w:jc w:val="left"/>
        <w:rPr>
          <w:rFonts w:ascii="宋体"/>
          <w:b/>
          <w:bCs/>
          <w:sz w:val="36"/>
          <w:szCs w:val="36"/>
        </w:rPr>
      </w:pPr>
    </w:p>
    <w:p>
      <w:pPr>
        <w:jc w:val="left"/>
        <w:rPr>
          <w:rFonts w:ascii="宋体"/>
          <w:b/>
          <w:bCs/>
          <w:sz w:val="36"/>
          <w:szCs w:val="36"/>
        </w:rPr>
      </w:pPr>
    </w:p>
    <w:p>
      <w:pPr>
        <w:jc w:val="center"/>
        <w:rPr>
          <w:rFonts w:ascii="黑体" w:hAnsi="黑体" w:eastAsia="黑体" w:cs="黑体"/>
          <w:b/>
          <w:bCs/>
          <w:sz w:val="30"/>
          <w:szCs w:val="30"/>
        </w:rPr>
      </w:pPr>
    </w:p>
    <w:p>
      <w:pPr>
        <w:jc w:val="center"/>
        <w:rPr>
          <w:rFonts w:ascii="黑体" w:hAnsi="黑体" w:eastAsia="黑体" w:cs="黑体"/>
          <w:b/>
          <w:bCs/>
          <w:sz w:val="30"/>
          <w:szCs w:val="30"/>
        </w:rPr>
      </w:pPr>
    </w:p>
    <w:p>
      <w:pPr>
        <w:jc w:val="center"/>
        <w:rPr>
          <w:rFonts w:ascii="黑体" w:hAnsi="黑体" w:eastAsia="黑体" w:cs="黑体"/>
          <w:b/>
          <w:bCs/>
          <w:sz w:val="30"/>
          <w:szCs w:val="30"/>
        </w:rPr>
      </w:pPr>
    </w:p>
    <w:p>
      <w:pPr>
        <w:jc w:val="center"/>
        <w:rPr>
          <w:rFonts w:ascii="黑体" w:hAnsi="黑体" w:eastAsia="黑体" w:cs="黑体"/>
          <w:b/>
          <w:bCs/>
          <w:sz w:val="30"/>
          <w:szCs w:val="30"/>
        </w:rPr>
      </w:pPr>
    </w:p>
    <w:p>
      <w:pPr>
        <w:jc w:val="center"/>
        <w:rPr>
          <w:rFonts w:ascii="宋体" w:cs="宋体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西南交通大学博（硕）研究生课题组研讨活动评分表</w:t>
      </w:r>
    </w:p>
    <w:tbl>
      <w:tblPr>
        <w:tblStyle w:val="4"/>
        <w:tblW w:w="92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2"/>
        <w:gridCol w:w="1204"/>
        <w:gridCol w:w="161"/>
        <w:gridCol w:w="840"/>
        <w:gridCol w:w="475"/>
        <w:gridCol w:w="732"/>
        <w:gridCol w:w="752"/>
        <w:gridCol w:w="456"/>
        <w:gridCol w:w="889"/>
        <w:gridCol w:w="139"/>
        <w:gridCol w:w="2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2" w:type="dxa"/>
            <w:vAlign w:val="center"/>
          </w:tcPr>
          <w:p>
            <w:pPr>
              <w:spacing w:line="360" w:lineRule="auto"/>
              <w:ind w:right="-212" w:rightChars="-101"/>
              <w:rPr>
                <w:rFonts w:ascii="黑体" w:hAnsi="黑体" w:eastAsia="黑体"/>
              </w:rPr>
            </w:pPr>
            <w:r>
              <w:rPr>
                <w:rFonts w:hint="eastAsia"/>
              </w:rPr>
              <w:t>学</w:t>
            </w:r>
            <w: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spacing w:line="360" w:lineRule="auto"/>
              <w:ind w:right="-720" w:rightChars="-343"/>
              <w:rPr>
                <w:rFonts w:ascii="黑体" w:hAnsi="黑体" w:eastAsia="黑体"/>
              </w:rPr>
            </w:pPr>
          </w:p>
        </w:tc>
        <w:tc>
          <w:tcPr>
            <w:tcW w:w="840" w:type="dxa"/>
            <w:vAlign w:val="center"/>
          </w:tcPr>
          <w:p>
            <w:pPr>
              <w:spacing w:line="360" w:lineRule="auto"/>
              <w:ind w:right="-212" w:rightChars="-101"/>
              <w:rPr>
                <w:rFonts w:ascii="黑体" w:hAnsi="黑体" w:eastAsia="黑体"/>
              </w:rPr>
            </w:pPr>
            <w:r>
              <w:rPr>
                <w:rFonts w:hint="eastAsia"/>
              </w:rPr>
              <w:t>姓</w:t>
            </w:r>
            <w: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2415" w:type="dxa"/>
            <w:gridSpan w:val="4"/>
            <w:vAlign w:val="center"/>
          </w:tcPr>
          <w:p>
            <w:pPr>
              <w:spacing w:line="360" w:lineRule="auto"/>
              <w:ind w:right="-212" w:rightChars="-101"/>
              <w:rPr>
                <w:rFonts w:ascii="黑体" w:hAnsi="黑体" w:eastAsia="黑体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auto"/>
              <w:ind w:right="-212" w:rightChars="-101"/>
            </w:pPr>
            <w:r>
              <w:rPr>
                <w:rFonts w:hint="eastAsia"/>
              </w:rPr>
              <w:t>导</w:t>
            </w:r>
            <w:r>
              <w:t xml:space="preserve"> </w:t>
            </w:r>
            <w:r>
              <w:rPr>
                <w:rFonts w:hint="eastAsia"/>
              </w:rPr>
              <w:t>师</w:t>
            </w:r>
          </w:p>
        </w:tc>
        <w:tc>
          <w:tcPr>
            <w:tcW w:w="2522" w:type="dxa"/>
            <w:gridSpan w:val="2"/>
            <w:vAlign w:val="center"/>
          </w:tcPr>
          <w:p>
            <w:pPr>
              <w:spacing w:line="360" w:lineRule="auto"/>
              <w:ind w:right="-720" w:rightChars="-343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2" w:type="dxa"/>
            <w:vAlign w:val="center"/>
          </w:tcPr>
          <w:p>
            <w:pPr>
              <w:spacing w:line="360" w:lineRule="auto"/>
              <w:ind w:right="-212" w:rightChars="-101"/>
            </w:pPr>
            <w:r>
              <w:rPr>
                <w:rFonts w:hint="eastAsia"/>
              </w:rPr>
              <w:t>专</w:t>
            </w:r>
            <w:r>
              <w:t xml:space="preserve"> </w:t>
            </w:r>
            <w:r>
              <w:rPr>
                <w:rFonts w:hint="eastAsia"/>
              </w:rPr>
              <w:t>业</w:t>
            </w:r>
          </w:p>
        </w:tc>
        <w:tc>
          <w:tcPr>
            <w:tcW w:w="2205" w:type="dxa"/>
            <w:gridSpan w:val="3"/>
            <w:vAlign w:val="center"/>
          </w:tcPr>
          <w:p>
            <w:pPr>
              <w:spacing w:line="360" w:lineRule="auto"/>
              <w:ind w:right="-212" w:rightChars="-101"/>
            </w:pPr>
          </w:p>
        </w:tc>
        <w:tc>
          <w:tcPr>
            <w:tcW w:w="1207" w:type="dxa"/>
            <w:gridSpan w:val="2"/>
            <w:vAlign w:val="center"/>
          </w:tcPr>
          <w:p>
            <w:pPr>
              <w:spacing w:line="360" w:lineRule="auto"/>
              <w:ind w:right="-212" w:rightChars="-101"/>
            </w:pPr>
            <w:r>
              <w:rPr>
                <w:rFonts w:hint="eastAsia"/>
              </w:rPr>
              <w:t>学生类别</w:t>
            </w:r>
          </w:p>
        </w:tc>
        <w:tc>
          <w:tcPr>
            <w:tcW w:w="4619" w:type="dxa"/>
            <w:gridSpan w:val="5"/>
            <w:vAlign w:val="center"/>
          </w:tcPr>
          <w:p>
            <w:pPr>
              <w:spacing w:line="360" w:lineRule="auto"/>
              <w:ind w:right="-720" w:rightChars="-343" w:firstLine="105" w:firstLineChars="50"/>
              <w:rPr>
                <w:rFonts w:ascii="黑体" w:hAnsi="黑体" w:eastAsia="黑体"/>
              </w:rPr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博士生</w:t>
            </w:r>
            <w:r>
              <w:t xml:space="preserve">    </w:t>
            </w:r>
            <w:r>
              <w:rPr>
                <w:rFonts w:hint="eastAsia"/>
              </w:rPr>
              <w:t>□硕士生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" w:hRule="atLeast"/>
          <w:jc w:val="center"/>
        </w:trPr>
        <w:tc>
          <w:tcPr>
            <w:tcW w:w="1172" w:type="dxa"/>
            <w:vAlign w:val="center"/>
          </w:tcPr>
          <w:p>
            <w:pPr>
              <w:spacing w:line="360" w:lineRule="auto"/>
              <w:ind w:right="-212" w:rightChars="-101"/>
            </w:pPr>
            <w:r>
              <w:rPr>
                <w:rFonts w:hint="eastAsia"/>
              </w:rPr>
              <w:t>所在学科</w:t>
            </w:r>
          </w:p>
          <w:p>
            <w:pPr>
              <w:spacing w:line="360" w:lineRule="auto"/>
              <w:ind w:right="-212" w:rightChars="-101"/>
            </w:pPr>
            <w:r>
              <w:rPr>
                <w:rFonts w:hint="eastAsia"/>
              </w:rPr>
              <w:t>方案要求</w:t>
            </w:r>
          </w:p>
        </w:tc>
        <w:tc>
          <w:tcPr>
            <w:tcW w:w="8031" w:type="dxa"/>
            <w:gridSpan w:val="10"/>
            <w:vAlign w:val="center"/>
          </w:tcPr>
          <w:p>
            <w:pPr>
              <w:spacing w:line="360" w:lineRule="auto"/>
              <w:ind w:right="-720" w:rightChars="-343" w:firstLine="105" w:firstLineChars="50"/>
            </w:pPr>
          </w:p>
          <w:p>
            <w:pPr>
              <w:spacing w:line="360" w:lineRule="auto"/>
              <w:ind w:right="-720" w:rightChars="-343" w:firstLine="105" w:firstLineChars="50"/>
            </w:pPr>
            <w:r>
              <w:rPr>
                <w:rFonts w:hint="eastAsia"/>
              </w:rPr>
              <w:t>□学术博士生</w:t>
            </w:r>
            <w:r>
              <w:t>/</w:t>
            </w:r>
            <w:r>
              <w:rPr>
                <w:rFonts w:hint="eastAsia"/>
              </w:rPr>
              <w:t>□工程博士生应完成</w:t>
            </w:r>
            <w:r>
              <w:rPr>
                <w:u w:val="single"/>
              </w:rPr>
              <w:t xml:space="preserve">     </w:t>
            </w:r>
            <w:r>
              <w:rPr>
                <w:rFonts w:hint="eastAsia"/>
              </w:rPr>
              <w:t>次课题组研讨会；</w:t>
            </w:r>
          </w:p>
          <w:p>
            <w:pPr>
              <w:spacing w:line="360" w:lineRule="auto"/>
              <w:ind w:right="-720" w:rightChars="-343" w:firstLine="105" w:firstLineChars="50"/>
            </w:pPr>
            <w:r>
              <w:rPr>
                <w:rFonts w:hint="eastAsia"/>
              </w:rPr>
              <w:t>□学术硕士生</w:t>
            </w:r>
            <w:r>
              <w:t>/</w:t>
            </w:r>
            <w:r>
              <w:rPr>
                <w:rFonts w:hint="eastAsia"/>
              </w:rPr>
              <w:t>□专业硕士生应完成</w:t>
            </w:r>
            <w:r>
              <w:rPr>
                <w:u w:val="single"/>
              </w:rPr>
              <w:t xml:space="preserve">     </w:t>
            </w:r>
            <w:r>
              <w:rPr>
                <w:rFonts w:hint="eastAsia"/>
              </w:rPr>
              <w:t>次课题组研讨会。</w:t>
            </w:r>
          </w:p>
          <w:p>
            <w:pPr>
              <w:spacing w:line="360" w:lineRule="auto"/>
              <w:ind w:right="-720" w:rightChars="-343" w:firstLine="105" w:firstLineChars="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2" w:type="dxa"/>
            <w:vAlign w:val="center"/>
          </w:tcPr>
          <w:p>
            <w:pPr>
              <w:spacing w:line="360" w:lineRule="auto"/>
              <w:ind w:right="-212" w:rightChars="-101"/>
            </w:pPr>
            <w:r>
              <w:rPr>
                <w:rFonts w:hint="eastAsia"/>
              </w:rPr>
              <w:t>本人完成</w:t>
            </w:r>
          </w:p>
          <w:p>
            <w:pPr>
              <w:spacing w:line="360" w:lineRule="auto"/>
              <w:ind w:right="-212" w:rightChars="-101"/>
            </w:pPr>
            <w:r>
              <w:rPr>
                <w:rFonts w:hint="eastAsia"/>
              </w:rPr>
              <w:t>情况</w:t>
            </w:r>
          </w:p>
        </w:tc>
        <w:tc>
          <w:tcPr>
            <w:tcW w:w="8031" w:type="dxa"/>
            <w:gridSpan w:val="10"/>
            <w:vAlign w:val="center"/>
          </w:tcPr>
          <w:p>
            <w:pPr>
              <w:spacing w:line="360" w:lineRule="auto"/>
              <w:ind w:right="-720" w:rightChars="-343" w:firstLine="105" w:firstLineChars="50"/>
            </w:pPr>
          </w:p>
          <w:p>
            <w:pPr>
              <w:spacing w:line="360" w:lineRule="auto"/>
              <w:ind w:right="-720" w:rightChars="-343" w:firstLine="105" w:firstLineChars="50"/>
            </w:pPr>
            <w:r>
              <w:rPr>
                <w:rFonts w:hint="eastAsia"/>
              </w:rPr>
              <w:t>本人是□学术博士生</w:t>
            </w:r>
            <w:r>
              <w:t>/</w:t>
            </w:r>
            <w:r>
              <w:rPr>
                <w:rFonts w:hint="eastAsia"/>
              </w:rPr>
              <w:t>□工程博士生，已完成</w:t>
            </w:r>
            <w:r>
              <w:rPr>
                <w:u w:val="single"/>
              </w:rPr>
              <w:t xml:space="preserve">     </w:t>
            </w:r>
            <w:r>
              <w:rPr>
                <w:rFonts w:hint="eastAsia"/>
              </w:rPr>
              <w:t>次课题组研讨会；</w:t>
            </w:r>
          </w:p>
          <w:p>
            <w:pPr>
              <w:spacing w:line="360" w:lineRule="auto"/>
              <w:ind w:right="-720" w:rightChars="-343" w:firstLine="105" w:firstLineChars="50"/>
            </w:pPr>
            <w:r>
              <w:rPr>
                <w:rFonts w:hint="eastAsia"/>
              </w:rPr>
              <w:t>本人是□</w:t>
            </w:r>
            <w:bookmarkStart w:id="0" w:name="_GoBack"/>
            <w:bookmarkEnd w:id="0"/>
            <w:r>
              <w:rPr>
                <w:rFonts w:hint="eastAsia"/>
              </w:rPr>
              <w:t>学术硕士生</w:t>
            </w:r>
            <w:r>
              <w:t>/</w:t>
            </w:r>
            <w:r>
              <w:rPr>
                <w:rFonts w:hint="eastAsia"/>
              </w:rPr>
              <w:t>□专业硕士生，已完成</w:t>
            </w:r>
            <w:r>
              <w:rPr>
                <w:u w:val="single"/>
              </w:rPr>
              <w:t xml:space="preserve">     </w:t>
            </w:r>
            <w:r>
              <w:rPr>
                <w:rFonts w:hint="eastAsia"/>
              </w:rPr>
              <w:t>次课题组研讨会；</w:t>
            </w:r>
          </w:p>
          <w:p>
            <w:pPr>
              <w:spacing w:line="360" w:lineRule="auto"/>
              <w:ind w:right="-720" w:rightChars="-343" w:firstLine="105" w:firstLineChars="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03" w:type="dxa"/>
            <w:gridSpan w:val="11"/>
            <w:vAlign w:val="center"/>
          </w:tcPr>
          <w:p>
            <w:pPr>
              <w:spacing w:line="360" w:lineRule="auto"/>
              <w:ind w:right="-720" w:rightChars="-343" w:firstLine="90" w:firstLineChars="50"/>
            </w:pPr>
            <w:r>
              <w:rPr>
                <w:rFonts w:hint="eastAsia"/>
                <w:b/>
                <w:bCs/>
                <w:sz w:val="18"/>
                <w:szCs w:val="18"/>
              </w:rPr>
              <w:t>研究生完成所在学科该环节规定的次数后，方可交由导师给出最终评分并签字。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2" w:type="dxa"/>
            <w:vAlign w:val="center"/>
          </w:tcPr>
          <w:p>
            <w:pPr>
              <w:spacing w:line="360" w:lineRule="auto"/>
              <w:ind w:right="-212" w:rightChars="-101"/>
            </w:pPr>
            <w:r>
              <w:rPr>
                <w:rFonts w:hint="eastAsia"/>
              </w:rPr>
              <w:t>环节学分</w:t>
            </w:r>
          </w:p>
        </w:tc>
        <w:tc>
          <w:tcPr>
            <w:tcW w:w="1204" w:type="dxa"/>
            <w:vAlign w:val="center"/>
          </w:tcPr>
          <w:p>
            <w:pPr>
              <w:spacing w:line="360" w:lineRule="auto"/>
              <w:ind w:right="-720" w:rightChars="-343" w:firstLine="105" w:firstLineChars="50"/>
            </w:pPr>
            <w:r>
              <w:rPr>
                <w:u w:val="single"/>
              </w:rPr>
              <w:t xml:space="preserve">    </w:t>
            </w:r>
            <w:r>
              <w:rPr>
                <w:rFonts w:hint="eastAsia"/>
              </w:rPr>
              <w:t>学分</w:t>
            </w:r>
          </w:p>
        </w:tc>
        <w:tc>
          <w:tcPr>
            <w:tcW w:w="1476" w:type="dxa"/>
            <w:gridSpan w:val="3"/>
            <w:vAlign w:val="center"/>
          </w:tcPr>
          <w:p>
            <w:pPr>
              <w:tabs>
                <w:tab w:val="left" w:pos="276"/>
              </w:tabs>
              <w:spacing w:line="360" w:lineRule="auto"/>
              <w:ind w:right="-720" w:rightChars="-343" w:firstLine="105" w:firstLineChars="50"/>
            </w:pPr>
            <w:r>
              <w:tab/>
            </w:r>
            <w:r>
              <w:rPr>
                <w:rFonts w:hint="eastAsia"/>
              </w:rPr>
              <w:t>最终评分</w:t>
            </w:r>
          </w:p>
        </w:tc>
        <w:tc>
          <w:tcPr>
            <w:tcW w:w="1484" w:type="dxa"/>
            <w:gridSpan w:val="2"/>
            <w:vAlign w:val="center"/>
          </w:tcPr>
          <w:p>
            <w:pPr>
              <w:spacing w:line="360" w:lineRule="auto"/>
              <w:ind w:right="-720" w:rightChars="-343" w:firstLine="105" w:firstLineChars="50"/>
            </w:pPr>
          </w:p>
        </w:tc>
        <w:tc>
          <w:tcPr>
            <w:tcW w:w="1484" w:type="dxa"/>
            <w:gridSpan w:val="3"/>
            <w:vAlign w:val="center"/>
          </w:tcPr>
          <w:p>
            <w:pPr>
              <w:spacing w:line="360" w:lineRule="auto"/>
              <w:ind w:right="-720" w:rightChars="-343" w:firstLine="105" w:firstLineChars="50"/>
            </w:pPr>
            <w:r>
              <w:rPr>
                <w:rFonts w:hint="eastAsia"/>
              </w:rPr>
              <w:t>导师签字</w:t>
            </w:r>
          </w:p>
        </w:tc>
        <w:tc>
          <w:tcPr>
            <w:tcW w:w="2383" w:type="dxa"/>
            <w:vAlign w:val="center"/>
          </w:tcPr>
          <w:p>
            <w:pPr>
              <w:spacing w:line="360" w:lineRule="auto"/>
              <w:ind w:right="-720" w:rightChars="-343" w:firstLine="105" w:firstLineChars="50"/>
            </w:pPr>
          </w:p>
        </w:tc>
      </w:tr>
    </w:tbl>
    <w:p>
      <w:pPr>
        <w:snapToGrid w:val="0"/>
        <w:ind w:right="-172" w:rightChars="-82"/>
        <w:rPr>
          <w:b/>
          <w:bCs/>
          <w:sz w:val="18"/>
          <w:szCs w:val="18"/>
        </w:rPr>
      </w:pPr>
    </w:p>
    <w:p>
      <w:pPr>
        <w:numPr>
          <w:ilvl w:val="0"/>
          <w:numId w:val="2"/>
        </w:numPr>
        <w:snapToGrid w:val="0"/>
        <w:ind w:right="-172" w:rightChars="-82"/>
        <w:rPr>
          <w:b/>
          <w:bCs/>
          <w:sz w:val="18"/>
          <w:szCs w:val="18"/>
        </w:rPr>
      </w:pPr>
      <w:r>
        <w:rPr>
          <w:rFonts w:hint="eastAsia" w:ascii="宋体" w:hAnsi="宋体"/>
          <w:b/>
          <w:bCs/>
          <w:kern w:val="0"/>
          <w:sz w:val="18"/>
          <w:szCs w:val="18"/>
        </w:rPr>
        <w:t>评分标准：等级制：</w:t>
      </w:r>
      <w:r>
        <w:rPr>
          <w:rFonts w:ascii="宋体" w:hAnsi="宋体"/>
          <w:b/>
          <w:bCs/>
          <w:kern w:val="0"/>
          <w:sz w:val="18"/>
          <w:szCs w:val="18"/>
        </w:rPr>
        <w:t>A+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（</w:t>
      </w:r>
      <w:r>
        <w:rPr>
          <w:rFonts w:ascii="宋体" w:hAnsi="宋体"/>
          <w:b/>
          <w:bCs/>
          <w:kern w:val="0"/>
          <w:sz w:val="18"/>
          <w:szCs w:val="18"/>
        </w:rPr>
        <w:t>96-100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）、</w:t>
      </w:r>
      <w:r>
        <w:rPr>
          <w:rFonts w:ascii="宋体" w:hAnsi="宋体"/>
          <w:b/>
          <w:bCs/>
          <w:kern w:val="0"/>
          <w:sz w:val="18"/>
          <w:szCs w:val="18"/>
        </w:rPr>
        <w:t>A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（</w:t>
      </w:r>
      <w:r>
        <w:rPr>
          <w:rFonts w:ascii="宋体" w:hAnsi="宋体"/>
          <w:b/>
          <w:bCs/>
          <w:kern w:val="0"/>
          <w:sz w:val="18"/>
          <w:szCs w:val="18"/>
        </w:rPr>
        <w:t>90-95.99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）、</w:t>
      </w:r>
      <w:r>
        <w:rPr>
          <w:rFonts w:ascii="宋体" w:hAnsi="宋体"/>
          <w:b/>
          <w:bCs/>
          <w:kern w:val="0"/>
          <w:sz w:val="18"/>
          <w:szCs w:val="18"/>
        </w:rPr>
        <w:t>A-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（</w:t>
      </w:r>
      <w:r>
        <w:rPr>
          <w:rFonts w:ascii="宋体" w:hAnsi="宋体"/>
          <w:b/>
          <w:bCs/>
          <w:kern w:val="0"/>
          <w:sz w:val="18"/>
          <w:szCs w:val="18"/>
        </w:rPr>
        <w:t>85-89.99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）、</w:t>
      </w:r>
      <w:r>
        <w:rPr>
          <w:rFonts w:ascii="宋体" w:hAnsi="宋体"/>
          <w:b/>
          <w:bCs/>
          <w:kern w:val="0"/>
          <w:sz w:val="18"/>
          <w:szCs w:val="18"/>
        </w:rPr>
        <w:t>B+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（</w:t>
      </w:r>
      <w:r>
        <w:rPr>
          <w:rFonts w:ascii="宋体" w:hAnsi="宋体"/>
          <w:b/>
          <w:bCs/>
          <w:kern w:val="0"/>
          <w:sz w:val="18"/>
          <w:szCs w:val="18"/>
        </w:rPr>
        <w:t>80-84.99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）、</w:t>
      </w:r>
      <w:r>
        <w:rPr>
          <w:rFonts w:ascii="宋体" w:hAnsi="宋体"/>
          <w:b/>
          <w:bCs/>
          <w:kern w:val="0"/>
          <w:sz w:val="18"/>
          <w:szCs w:val="18"/>
        </w:rPr>
        <w:t>B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（</w:t>
      </w:r>
      <w:r>
        <w:rPr>
          <w:rFonts w:ascii="宋体" w:hAnsi="宋体"/>
          <w:b/>
          <w:bCs/>
          <w:kern w:val="0"/>
          <w:sz w:val="18"/>
          <w:szCs w:val="18"/>
        </w:rPr>
        <w:t>75-79.99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）、</w:t>
      </w:r>
      <w:r>
        <w:rPr>
          <w:rFonts w:ascii="宋体" w:hAnsi="宋体"/>
          <w:b/>
          <w:bCs/>
          <w:kern w:val="0"/>
          <w:sz w:val="18"/>
          <w:szCs w:val="18"/>
        </w:rPr>
        <w:t>B-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（</w:t>
      </w:r>
      <w:r>
        <w:rPr>
          <w:rFonts w:ascii="宋体" w:hAnsi="宋体"/>
          <w:b/>
          <w:bCs/>
          <w:kern w:val="0"/>
          <w:sz w:val="18"/>
          <w:szCs w:val="18"/>
        </w:rPr>
        <w:t>70-74.99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）、</w:t>
      </w:r>
      <w:r>
        <w:rPr>
          <w:rFonts w:ascii="宋体" w:hAnsi="宋体"/>
          <w:b/>
          <w:bCs/>
          <w:kern w:val="0"/>
          <w:sz w:val="18"/>
          <w:szCs w:val="18"/>
        </w:rPr>
        <w:t>C+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（</w:t>
      </w:r>
      <w:r>
        <w:rPr>
          <w:rFonts w:ascii="宋体" w:hAnsi="宋体"/>
          <w:b/>
          <w:bCs/>
          <w:kern w:val="0"/>
          <w:sz w:val="18"/>
          <w:szCs w:val="18"/>
        </w:rPr>
        <w:t>67-69.99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）、</w:t>
      </w:r>
      <w:r>
        <w:rPr>
          <w:rFonts w:ascii="宋体" w:hAnsi="宋体"/>
          <w:b/>
          <w:bCs/>
          <w:kern w:val="0"/>
          <w:sz w:val="18"/>
          <w:szCs w:val="18"/>
        </w:rPr>
        <w:t>C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（</w:t>
      </w:r>
      <w:r>
        <w:rPr>
          <w:rFonts w:ascii="宋体" w:hAnsi="宋体"/>
          <w:b/>
          <w:bCs/>
          <w:kern w:val="0"/>
          <w:sz w:val="18"/>
          <w:szCs w:val="18"/>
        </w:rPr>
        <w:t>63-66.99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）、</w:t>
      </w:r>
      <w:r>
        <w:rPr>
          <w:rFonts w:ascii="宋体" w:hAnsi="宋体"/>
          <w:b/>
          <w:bCs/>
          <w:kern w:val="0"/>
          <w:sz w:val="18"/>
          <w:szCs w:val="18"/>
        </w:rPr>
        <w:t>C-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（</w:t>
      </w:r>
      <w:r>
        <w:rPr>
          <w:rFonts w:ascii="宋体" w:hAnsi="宋体"/>
          <w:b/>
          <w:bCs/>
          <w:kern w:val="0"/>
          <w:sz w:val="18"/>
          <w:szCs w:val="18"/>
        </w:rPr>
        <w:t>60-62.99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）、</w:t>
      </w:r>
      <w:r>
        <w:rPr>
          <w:rFonts w:ascii="宋体" w:hAnsi="宋体"/>
          <w:b/>
          <w:bCs/>
          <w:kern w:val="0"/>
          <w:sz w:val="18"/>
          <w:szCs w:val="18"/>
        </w:rPr>
        <w:t>D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（不及格）</w:t>
      </w:r>
    </w:p>
    <w:p>
      <w:pPr>
        <w:spacing w:after="312" w:afterLines="100" w:line="360" w:lineRule="auto"/>
        <w:ind w:firstLine="420" w:firstLineChars="175"/>
        <w:rPr>
          <w:rFonts w:ascii="宋体" w:cs="宋体"/>
          <w:sz w:val="24"/>
          <w:szCs w:val="24"/>
          <w:u w:val="single"/>
        </w:rPr>
      </w:pPr>
    </w:p>
    <w:p>
      <w:pPr>
        <w:spacing w:before="156" w:beforeLines="50" w:after="156" w:afterLines="50"/>
        <w:rPr>
          <w:rFonts w:ascii="宋体" w:cs="宋体"/>
          <w:sz w:val="24"/>
          <w:szCs w:val="24"/>
        </w:rPr>
      </w:pPr>
    </w:p>
    <w:p>
      <w:pPr>
        <w:spacing w:before="156" w:beforeLines="50" w:after="156" w:afterLines="50"/>
        <w:rPr>
          <w:rFonts w:ascii="宋体" w:cs="宋体"/>
          <w:sz w:val="24"/>
          <w:szCs w:val="24"/>
        </w:rPr>
      </w:pPr>
    </w:p>
    <w:p>
      <w:pPr>
        <w:spacing w:before="156" w:beforeLines="50" w:after="156" w:afterLines="50"/>
        <w:rPr>
          <w:rFonts w:ascii="宋体" w:cs="宋体"/>
          <w:sz w:val="24"/>
          <w:szCs w:val="24"/>
        </w:rPr>
      </w:pPr>
    </w:p>
    <w:p>
      <w:pPr>
        <w:spacing w:before="156" w:beforeLines="50" w:after="156" w:afterLines="50"/>
        <w:rPr>
          <w:rFonts w:ascii="宋体" w:cs="宋体"/>
          <w:sz w:val="24"/>
          <w:szCs w:val="24"/>
        </w:rPr>
      </w:pPr>
    </w:p>
    <w:p>
      <w:pPr>
        <w:spacing w:before="156" w:beforeLines="50" w:after="156" w:afterLines="50"/>
        <w:rPr>
          <w:rFonts w:ascii="宋体" w:cs="宋体"/>
          <w:sz w:val="24"/>
          <w:szCs w:val="24"/>
        </w:rPr>
      </w:pPr>
    </w:p>
    <w:p>
      <w:pPr>
        <w:spacing w:before="156" w:beforeLines="50" w:after="156" w:afterLines="50"/>
        <w:rPr>
          <w:rFonts w:ascii="宋体" w:cs="宋体"/>
          <w:sz w:val="24"/>
          <w:szCs w:val="24"/>
        </w:rPr>
      </w:pPr>
    </w:p>
    <w:p>
      <w:pPr>
        <w:spacing w:before="156" w:beforeLines="50" w:after="156" w:afterLines="50"/>
        <w:rPr>
          <w:rFonts w:ascii="宋体" w:cs="宋体"/>
          <w:sz w:val="24"/>
          <w:szCs w:val="24"/>
        </w:rPr>
      </w:pPr>
    </w:p>
    <w:p>
      <w:pPr>
        <w:spacing w:before="156" w:beforeLines="50" w:after="156" w:afterLines="50"/>
        <w:rPr>
          <w:rFonts w:hint="eastAsia" w:ascii="宋体" w:cs="宋体"/>
          <w:sz w:val="24"/>
          <w:szCs w:val="24"/>
        </w:rPr>
      </w:pPr>
    </w:p>
    <w:p>
      <w:pPr>
        <w:spacing w:before="156" w:beforeLines="50" w:after="156" w:afterLines="50"/>
        <w:rPr>
          <w:rFonts w:ascii="宋体" w:cs="宋体"/>
          <w:sz w:val="24"/>
          <w:szCs w:val="24"/>
        </w:rPr>
      </w:pPr>
    </w:p>
    <w:p>
      <w:pPr>
        <w:jc w:val="left"/>
        <w:rPr>
          <w:rFonts w:ascii="宋体"/>
          <w:b/>
          <w:bCs/>
          <w:sz w:val="36"/>
          <w:szCs w:val="36"/>
        </w:rPr>
      </w:pPr>
    </w:p>
    <w:p>
      <w:pPr>
        <w:jc w:val="center"/>
        <w:rPr>
          <w:rFonts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西南交通大学博（硕）研究生课题组研讨活动记录表</w:t>
      </w:r>
    </w:p>
    <w:tbl>
      <w:tblPr>
        <w:tblStyle w:val="4"/>
        <w:tblW w:w="874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3124"/>
        <w:gridCol w:w="1195"/>
        <w:gridCol w:w="2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研讨会场次</w:t>
            </w:r>
          </w:p>
        </w:tc>
        <w:tc>
          <w:tcPr>
            <w:tcW w:w="70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??_GB2312" w:hAnsi="??_GB2312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第</w:t>
            </w:r>
            <w:r>
              <w:rPr>
                <w:rFonts w:ascii="宋体" w:hAnsi="宋体" w:cs="宋体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研讨主题</w:t>
            </w:r>
          </w:p>
        </w:tc>
        <w:tc>
          <w:tcPr>
            <w:tcW w:w="70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??_GB2312" w:hAnsi="??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研讨时间</w:t>
            </w:r>
          </w:p>
        </w:tc>
        <w:tc>
          <w:tcPr>
            <w:tcW w:w="3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</w:rPr>
              <w:t>日</w:t>
            </w:r>
          </w:p>
        </w:tc>
        <w:tc>
          <w:tcPr>
            <w:tcW w:w="11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地</w:t>
            </w:r>
            <w:r>
              <w:rPr>
                <w:rFonts w:ascii="黑体" w:hAnsi="黑体" w:eastAsia="黑体"/>
                <w:sz w:val="24"/>
                <w:szCs w:val="24"/>
              </w:rPr>
              <w:t> 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点</w:t>
            </w:r>
          </w:p>
        </w:tc>
        <w:tc>
          <w:tcPr>
            <w:tcW w:w="2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??_GB2312" w:hAnsi="??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参与人员</w:t>
            </w:r>
          </w:p>
        </w:tc>
        <w:tc>
          <w:tcPr>
            <w:tcW w:w="70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9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研讨内容</w:t>
            </w:r>
          </w:p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0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rPr>
                <w:rFonts w:ascii="??_GB2312" w:hAnsi="??_GB231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9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研究思路的</w:t>
            </w:r>
          </w:p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启发与收获</w:t>
            </w:r>
          </w:p>
        </w:tc>
        <w:tc>
          <w:tcPr>
            <w:tcW w:w="70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??_GB2312" w:hAnsi="??_GB2312"/>
                <w:sz w:val="24"/>
                <w:szCs w:val="24"/>
              </w:rPr>
            </w:pPr>
          </w:p>
          <w:p>
            <w:pPr>
              <w:rPr>
                <w:rFonts w:ascii="??_GB2312" w:hAnsi="??_GB2312"/>
                <w:sz w:val="24"/>
                <w:szCs w:val="24"/>
              </w:rPr>
            </w:pPr>
          </w:p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8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导师</w:t>
            </w:r>
            <w:r>
              <w:rPr>
                <w:rFonts w:ascii="黑体" w:hAnsi="黑体" w:eastAsia="黑体"/>
                <w:sz w:val="24"/>
                <w:szCs w:val="24"/>
              </w:rPr>
              <w:t>/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研讨会负责人意见</w:t>
            </w:r>
          </w:p>
        </w:tc>
        <w:tc>
          <w:tcPr>
            <w:tcW w:w="70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??_GB2312" w:hAnsi="??_GB2312"/>
                <w:sz w:val="24"/>
                <w:szCs w:val="24"/>
              </w:rPr>
            </w:pPr>
          </w:p>
          <w:p>
            <w:pPr>
              <w:jc w:val="center"/>
              <w:rPr>
                <w:rFonts w:ascii="??_GB2312" w:hAnsi="??_GB2312"/>
                <w:sz w:val="24"/>
                <w:szCs w:val="24"/>
              </w:rPr>
            </w:pPr>
          </w:p>
          <w:p>
            <w:pPr>
              <w:jc w:val="center"/>
              <w:rPr>
                <w:rFonts w:ascii="??_GB2312" w:hAnsi="??_GB2312"/>
                <w:sz w:val="24"/>
                <w:szCs w:val="24"/>
              </w:rPr>
            </w:pPr>
          </w:p>
          <w:p>
            <w:pPr>
              <w:jc w:val="center"/>
              <w:rPr>
                <w:rFonts w:ascii="??_GB2312" w:hAnsi="??_GB2312"/>
                <w:sz w:val="24"/>
                <w:szCs w:val="24"/>
              </w:rPr>
            </w:pPr>
          </w:p>
          <w:p>
            <w:pPr>
              <w:jc w:val="center"/>
              <w:rPr>
                <w:rFonts w:ascii="??_GB2312" w:hAnsi="??_GB2312"/>
                <w:sz w:val="24"/>
                <w:szCs w:val="24"/>
              </w:rPr>
            </w:pPr>
            <w:r>
              <w:rPr>
                <w:rFonts w:hint="eastAsia" w:ascii="??_GB2312" w:hAnsi="??_GB2312"/>
                <w:sz w:val="24"/>
                <w:szCs w:val="24"/>
              </w:rPr>
              <w:t>签字：</w:t>
            </w:r>
          </w:p>
          <w:p>
            <w:pPr>
              <w:jc w:val="center"/>
              <w:rPr>
                <w:rFonts w:ascii="??_GB2312" w:hAnsi="??_GB2312"/>
                <w:sz w:val="24"/>
                <w:szCs w:val="24"/>
              </w:rPr>
            </w:pPr>
            <w:r>
              <w:rPr>
                <w:rFonts w:hint="eastAsia" w:ascii="??_GB2312" w:hAnsi="??_GB2312"/>
                <w:sz w:val="24"/>
                <w:szCs w:val="24"/>
              </w:rPr>
              <w:t>年</w:t>
            </w:r>
            <w:r>
              <w:rPr>
                <w:rFonts w:ascii="??_GB2312" w:hAnsi="??_GB2312"/>
                <w:sz w:val="24"/>
                <w:szCs w:val="24"/>
              </w:rPr>
              <w:t xml:space="preserve"> </w:t>
            </w:r>
            <w:r>
              <w:rPr>
                <w:rFonts w:hint="eastAsia" w:ascii="??_GB2312" w:hAnsi="??_GB2312"/>
                <w:sz w:val="24"/>
                <w:szCs w:val="24"/>
              </w:rPr>
              <w:t>月</w:t>
            </w:r>
            <w:r>
              <w:rPr>
                <w:rFonts w:ascii="??_GB2312" w:hAnsi="??_GB2312"/>
                <w:sz w:val="24"/>
                <w:szCs w:val="24"/>
              </w:rPr>
              <w:t xml:space="preserve"> </w:t>
            </w:r>
            <w:r>
              <w:rPr>
                <w:rFonts w:hint="eastAsia" w:ascii="??_GB2312" w:hAnsi="??_GB2312"/>
                <w:sz w:val="24"/>
                <w:szCs w:val="24"/>
              </w:rPr>
              <w:t>日</w:t>
            </w:r>
          </w:p>
        </w:tc>
      </w:tr>
    </w:tbl>
    <w:p/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3A65DB5"/>
    <w:multiLevelType w:val="multilevel"/>
    <w:tmpl w:val="C3A65DB5"/>
    <w:lvl w:ilvl="0" w:tentative="0">
      <w:start w:val="0"/>
      <w:numFmt w:val="bullet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 w:eastAsia="宋体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1">
    <w:nsid w:val="3D09CBC5"/>
    <w:multiLevelType w:val="singleLevel"/>
    <w:tmpl w:val="3D09CBC5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4831"/>
    <w:rsid w:val="0005298B"/>
    <w:rsid w:val="00055ED4"/>
    <w:rsid w:val="00066298"/>
    <w:rsid w:val="0008408F"/>
    <w:rsid w:val="00093286"/>
    <w:rsid w:val="000C22DB"/>
    <w:rsid w:val="000F71EE"/>
    <w:rsid w:val="000F771E"/>
    <w:rsid w:val="00123E14"/>
    <w:rsid w:val="00126A23"/>
    <w:rsid w:val="001F7FD0"/>
    <w:rsid w:val="00235EF0"/>
    <w:rsid w:val="0025585D"/>
    <w:rsid w:val="002A6F4B"/>
    <w:rsid w:val="002F0BF7"/>
    <w:rsid w:val="002F50C8"/>
    <w:rsid w:val="00313197"/>
    <w:rsid w:val="00325C7A"/>
    <w:rsid w:val="00336DAF"/>
    <w:rsid w:val="00390361"/>
    <w:rsid w:val="003A7CBB"/>
    <w:rsid w:val="003C4845"/>
    <w:rsid w:val="00444831"/>
    <w:rsid w:val="004566BA"/>
    <w:rsid w:val="00456ADB"/>
    <w:rsid w:val="00460A65"/>
    <w:rsid w:val="004C550A"/>
    <w:rsid w:val="004C6EFB"/>
    <w:rsid w:val="004D1CC0"/>
    <w:rsid w:val="0050019A"/>
    <w:rsid w:val="0050584B"/>
    <w:rsid w:val="00534E10"/>
    <w:rsid w:val="00576D36"/>
    <w:rsid w:val="00590D54"/>
    <w:rsid w:val="005B621A"/>
    <w:rsid w:val="005B69E9"/>
    <w:rsid w:val="005C1EC2"/>
    <w:rsid w:val="005C387A"/>
    <w:rsid w:val="005D7E97"/>
    <w:rsid w:val="005E036D"/>
    <w:rsid w:val="00610C5F"/>
    <w:rsid w:val="00616960"/>
    <w:rsid w:val="00634499"/>
    <w:rsid w:val="00650156"/>
    <w:rsid w:val="00652AD9"/>
    <w:rsid w:val="00682781"/>
    <w:rsid w:val="00687589"/>
    <w:rsid w:val="00695860"/>
    <w:rsid w:val="006B4644"/>
    <w:rsid w:val="00796A27"/>
    <w:rsid w:val="007B1103"/>
    <w:rsid w:val="007B14B9"/>
    <w:rsid w:val="007C6D28"/>
    <w:rsid w:val="007D67A7"/>
    <w:rsid w:val="00806C85"/>
    <w:rsid w:val="008375C2"/>
    <w:rsid w:val="00881867"/>
    <w:rsid w:val="0095729A"/>
    <w:rsid w:val="009C02A0"/>
    <w:rsid w:val="009C4603"/>
    <w:rsid w:val="009D0308"/>
    <w:rsid w:val="009F3107"/>
    <w:rsid w:val="00A11DAC"/>
    <w:rsid w:val="00A14FB8"/>
    <w:rsid w:val="00A41029"/>
    <w:rsid w:val="00A42E3A"/>
    <w:rsid w:val="00A43B70"/>
    <w:rsid w:val="00A649E7"/>
    <w:rsid w:val="00A723AC"/>
    <w:rsid w:val="00B73D4E"/>
    <w:rsid w:val="00B828E7"/>
    <w:rsid w:val="00B92AB3"/>
    <w:rsid w:val="00BB3061"/>
    <w:rsid w:val="00BF71FF"/>
    <w:rsid w:val="00C037FF"/>
    <w:rsid w:val="00C368C9"/>
    <w:rsid w:val="00C70C3F"/>
    <w:rsid w:val="00C7424B"/>
    <w:rsid w:val="00C97467"/>
    <w:rsid w:val="00CE7478"/>
    <w:rsid w:val="00CF1A26"/>
    <w:rsid w:val="00D246F7"/>
    <w:rsid w:val="00D30B97"/>
    <w:rsid w:val="00D31144"/>
    <w:rsid w:val="00D93E9E"/>
    <w:rsid w:val="00DD5D13"/>
    <w:rsid w:val="00E55622"/>
    <w:rsid w:val="00E60870"/>
    <w:rsid w:val="00E970AE"/>
    <w:rsid w:val="00EB32D4"/>
    <w:rsid w:val="00EC0819"/>
    <w:rsid w:val="00ED7FDB"/>
    <w:rsid w:val="00EF6987"/>
    <w:rsid w:val="00F45B68"/>
    <w:rsid w:val="011B5323"/>
    <w:rsid w:val="01AA320F"/>
    <w:rsid w:val="01D05D87"/>
    <w:rsid w:val="02071101"/>
    <w:rsid w:val="023446DC"/>
    <w:rsid w:val="02396B95"/>
    <w:rsid w:val="02415F35"/>
    <w:rsid w:val="02A023AA"/>
    <w:rsid w:val="077B5DA6"/>
    <w:rsid w:val="0784238F"/>
    <w:rsid w:val="07B14EF0"/>
    <w:rsid w:val="07F66E92"/>
    <w:rsid w:val="09AF23DA"/>
    <w:rsid w:val="09EA724A"/>
    <w:rsid w:val="0AFE2A18"/>
    <w:rsid w:val="0B0E5309"/>
    <w:rsid w:val="0BC40338"/>
    <w:rsid w:val="0BD01805"/>
    <w:rsid w:val="0C3127C7"/>
    <w:rsid w:val="0D1B2BA7"/>
    <w:rsid w:val="0F4E6731"/>
    <w:rsid w:val="0F5A7C9E"/>
    <w:rsid w:val="10330A46"/>
    <w:rsid w:val="11B26315"/>
    <w:rsid w:val="12072ECE"/>
    <w:rsid w:val="12542A9E"/>
    <w:rsid w:val="131E66B3"/>
    <w:rsid w:val="13657BEB"/>
    <w:rsid w:val="15020676"/>
    <w:rsid w:val="160F488C"/>
    <w:rsid w:val="18A214E8"/>
    <w:rsid w:val="19FA68C1"/>
    <w:rsid w:val="1B86708C"/>
    <w:rsid w:val="1C727F1F"/>
    <w:rsid w:val="1C753303"/>
    <w:rsid w:val="1DBA2D40"/>
    <w:rsid w:val="1E485FF3"/>
    <w:rsid w:val="1E851686"/>
    <w:rsid w:val="1F0B128B"/>
    <w:rsid w:val="1F3B3DAC"/>
    <w:rsid w:val="1FAD67D2"/>
    <w:rsid w:val="1FD5779C"/>
    <w:rsid w:val="1FF05D43"/>
    <w:rsid w:val="205F6268"/>
    <w:rsid w:val="20806E52"/>
    <w:rsid w:val="20A62972"/>
    <w:rsid w:val="20A951B6"/>
    <w:rsid w:val="21131B4D"/>
    <w:rsid w:val="212803C4"/>
    <w:rsid w:val="23562857"/>
    <w:rsid w:val="23BE756E"/>
    <w:rsid w:val="25C466B2"/>
    <w:rsid w:val="25DF4AE9"/>
    <w:rsid w:val="27196A3C"/>
    <w:rsid w:val="278726CE"/>
    <w:rsid w:val="27F932A3"/>
    <w:rsid w:val="28A64C09"/>
    <w:rsid w:val="2A54106F"/>
    <w:rsid w:val="2C3B5C4E"/>
    <w:rsid w:val="2DBA038E"/>
    <w:rsid w:val="2DD01B7A"/>
    <w:rsid w:val="2E254528"/>
    <w:rsid w:val="2EC14470"/>
    <w:rsid w:val="2F482D12"/>
    <w:rsid w:val="314B11B9"/>
    <w:rsid w:val="32952B69"/>
    <w:rsid w:val="32A67374"/>
    <w:rsid w:val="3445789B"/>
    <w:rsid w:val="35286EEC"/>
    <w:rsid w:val="365C7F0C"/>
    <w:rsid w:val="369C7098"/>
    <w:rsid w:val="36B723BE"/>
    <w:rsid w:val="36C04E94"/>
    <w:rsid w:val="37B12E7B"/>
    <w:rsid w:val="386D4D96"/>
    <w:rsid w:val="391F76A2"/>
    <w:rsid w:val="396A7591"/>
    <w:rsid w:val="39AC68FA"/>
    <w:rsid w:val="3A6A535F"/>
    <w:rsid w:val="3A7435CF"/>
    <w:rsid w:val="3AC32A91"/>
    <w:rsid w:val="3B4F26C9"/>
    <w:rsid w:val="3B5A5FAF"/>
    <w:rsid w:val="3D6800DF"/>
    <w:rsid w:val="3E814D94"/>
    <w:rsid w:val="3E992F17"/>
    <w:rsid w:val="3ED84577"/>
    <w:rsid w:val="3EF21F05"/>
    <w:rsid w:val="3FFB02A0"/>
    <w:rsid w:val="400179C3"/>
    <w:rsid w:val="40303D3D"/>
    <w:rsid w:val="404D5548"/>
    <w:rsid w:val="429E7AB8"/>
    <w:rsid w:val="43AC61BD"/>
    <w:rsid w:val="441B4079"/>
    <w:rsid w:val="44A902DE"/>
    <w:rsid w:val="44CA2223"/>
    <w:rsid w:val="453E33D2"/>
    <w:rsid w:val="45865E02"/>
    <w:rsid w:val="46131808"/>
    <w:rsid w:val="49F41F1D"/>
    <w:rsid w:val="4A6A6EDB"/>
    <w:rsid w:val="4B857612"/>
    <w:rsid w:val="4C4D405A"/>
    <w:rsid w:val="4C8A5C2E"/>
    <w:rsid w:val="4D090454"/>
    <w:rsid w:val="4D154C1C"/>
    <w:rsid w:val="4DCF7002"/>
    <w:rsid w:val="4ECA3E82"/>
    <w:rsid w:val="4F282D17"/>
    <w:rsid w:val="4F3A3AD7"/>
    <w:rsid w:val="4F4A7EF8"/>
    <w:rsid w:val="5037779A"/>
    <w:rsid w:val="50D856F8"/>
    <w:rsid w:val="527927FF"/>
    <w:rsid w:val="529C00FB"/>
    <w:rsid w:val="54C062F9"/>
    <w:rsid w:val="54DA1DAD"/>
    <w:rsid w:val="54DD7A1F"/>
    <w:rsid w:val="54FB4A29"/>
    <w:rsid w:val="55BF0D0F"/>
    <w:rsid w:val="55CB6A49"/>
    <w:rsid w:val="55E66D35"/>
    <w:rsid w:val="56560FD8"/>
    <w:rsid w:val="56F62F7B"/>
    <w:rsid w:val="570E1009"/>
    <w:rsid w:val="57850903"/>
    <w:rsid w:val="57FC66D8"/>
    <w:rsid w:val="58687404"/>
    <w:rsid w:val="59332ADB"/>
    <w:rsid w:val="59D1263B"/>
    <w:rsid w:val="59E57F7E"/>
    <w:rsid w:val="5A324661"/>
    <w:rsid w:val="5A4D081E"/>
    <w:rsid w:val="5AA50899"/>
    <w:rsid w:val="5AD64900"/>
    <w:rsid w:val="5C927276"/>
    <w:rsid w:val="5CAD7BE7"/>
    <w:rsid w:val="5D0901F6"/>
    <w:rsid w:val="5D1232D4"/>
    <w:rsid w:val="5D657845"/>
    <w:rsid w:val="5FE14405"/>
    <w:rsid w:val="605162C2"/>
    <w:rsid w:val="60A616E9"/>
    <w:rsid w:val="613A0D04"/>
    <w:rsid w:val="61766EFD"/>
    <w:rsid w:val="61A61C06"/>
    <w:rsid w:val="626C4B52"/>
    <w:rsid w:val="63042EEB"/>
    <w:rsid w:val="6323203D"/>
    <w:rsid w:val="635D2A14"/>
    <w:rsid w:val="64E87CB9"/>
    <w:rsid w:val="653440D1"/>
    <w:rsid w:val="65E57520"/>
    <w:rsid w:val="65FD644E"/>
    <w:rsid w:val="665B4426"/>
    <w:rsid w:val="66894BE6"/>
    <w:rsid w:val="66ED0FD2"/>
    <w:rsid w:val="67C67048"/>
    <w:rsid w:val="6B17175F"/>
    <w:rsid w:val="6B3B48DE"/>
    <w:rsid w:val="6B522C37"/>
    <w:rsid w:val="6D4D5E7C"/>
    <w:rsid w:val="6D6B149F"/>
    <w:rsid w:val="6DBC448D"/>
    <w:rsid w:val="6DFB302D"/>
    <w:rsid w:val="6FC46804"/>
    <w:rsid w:val="71193FE9"/>
    <w:rsid w:val="711D5521"/>
    <w:rsid w:val="716B7D22"/>
    <w:rsid w:val="73234BC8"/>
    <w:rsid w:val="740233D7"/>
    <w:rsid w:val="743532D3"/>
    <w:rsid w:val="743F4261"/>
    <w:rsid w:val="750B0E94"/>
    <w:rsid w:val="753D0D42"/>
    <w:rsid w:val="75997DA4"/>
    <w:rsid w:val="76A55E61"/>
    <w:rsid w:val="76B75822"/>
    <w:rsid w:val="76C40585"/>
    <w:rsid w:val="780E38D7"/>
    <w:rsid w:val="7EC627FC"/>
    <w:rsid w:val="7F3164A9"/>
    <w:rsid w:val="7F87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0" w:semiHidden="0" w:name="footer" w:locked="1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 w:locked="1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lock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link w:val="3"/>
    <w:uiPriority w:val="99"/>
    <w:rPr>
      <w:rFonts w:ascii="Calibri" w:hAnsi="Calibri"/>
      <w:sz w:val="18"/>
      <w:szCs w:val="18"/>
    </w:rPr>
  </w:style>
  <w:style w:type="character" w:customStyle="1" w:styleId="8">
    <w:name w:val="页脚 Char"/>
    <w:link w:val="2"/>
    <w:qFormat/>
    <w:uiPriority w:val="0"/>
    <w:rPr>
      <w:rFonts w:ascii="Calibri" w:hAnsi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185</Words>
  <Characters>1057</Characters>
  <Lines>8</Lines>
  <Paragraphs>2</Paragraphs>
  <TotalTime>0</TotalTime>
  <ScaleCrop>false</ScaleCrop>
  <LinksUpToDate>false</LinksUpToDate>
  <CharactersWithSpaces>1240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2021-03-26T01:45:00Z</dcterms:created>
  <dc:creator>刘颖</dc:creator>
  <cp:lastModifiedBy>Ray</cp:lastModifiedBy>
  <dcterms:modified xsi:type="dcterms:W3CDTF">2022-08-18T08:04:04Z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9A5CA1FCE91E4A90B4ECDDC4569FC48F</vt:lpwstr>
  </property>
</Properties>
</file>